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 1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УТВЕРЖДЕНЫ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УФНС России 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Белгородской области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</w:t>
            </w:r>
            <w:r w:rsidR="00CB08D0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>_»</w:t>
            </w:r>
            <w:r w:rsidR="00CB08D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CB08D0">
              <w:rPr>
                <w:rFonts w:ascii="Times New Roman" w:hAnsi="Times New Roman" w:cs="Times New Roman"/>
              </w:rPr>
              <w:t>05.2023</w:t>
            </w:r>
          </w:p>
          <w:p w:rsidR="00705C24" w:rsidRDefault="00705C24" w:rsidP="00705C24">
            <w:pPr>
              <w:pStyle w:val="2"/>
              <w:widowControl/>
              <w:tabs>
                <w:tab w:val="left" w:pos="718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№</w:t>
            </w:r>
            <w:r w:rsidR="00CB08D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B08D0" w:rsidRPr="00CB08D0">
              <w:rPr>
                <w:rFonts w:ascii="Times New Roman" w:hAnsi="Times New Roman" w:cs="Times New Roman"/>
                <w:color w:val="auto"/>
                <w:u w:val="single"/>
              </w:rPr>
              <w:t>01-1-06/049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</w:t>
      </w:r>
      <w:r w:rsidR="0020376F" w:rsidRPr="0020376F">
        <w:rPr>
          <w:rFonts w:ascii="Times New Roman" w:hAnsi="Times New Roman" w:cs="Times New Roman"/>
          <w:b/>
          <w:sz w:val="32"/>
          <w:szCs w:val="32"/>
        </w:rPr>
        <w:t xml:space="preserve">в консолидированный 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бюджет </w:t>
      </w:r>
      <w:r w:rsidR="0020376F">
        <w:rPr>
          <w:rFonts w:ascii="Times New Roman" w:hAnsi="Times New Roman" w:cs="Times New Roman"/>
          <w:b/>
          <w:sz w:val="32"/>
          <w:szCs w:val="32"/>
        </w:rPr>
        <w:t>субъекта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Российской Федерации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0376F" w:rsidRPr="002917E5" w:rsidRDefault="0020376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РФ с учётом основных направлений бюджетной и налоговой </w:t>
      </w: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693A76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Российской Федерации применяются следующие методы прогнозирования: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макроэкономические показатели прогноза социально-экономического развития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региона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Министерством экономического развития и промышленности 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2917E5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ФНС России согласно утвержденной табличной форме.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B1094B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  <w:r w:rsidR="00C61169" w:rsidRPr="00B1094B">
        <w:rPr>
          <w:rFonts w:ascii="Times New Roman" w:hAnsi="Times New Roman" w:cs="Times New Roman"/>
          <w:sz w:val="27"/>
          <w:szCs w:val="27"/>
        </w:rPr>
        <w:t>:</w:t>
      </w:r>
    </w:p>
    <w:p w:rsidR="009A022C" w:rsidRPr="00B1094B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ПП РФ </w:t>
      </w:r>
      <w:proofErr w:type="gramStart"/>
      <w:r w:rsidRPr="00B1094B">
        <w:rPr>
          <w:rFonts w:ascii="Times New Roman" w:hAnsi="Times New Roman" w:cs="Times New Roman"/>
          <w:color w:val="000000"/>
          <w:sz w:val="27"/>
          <w:szCs w:val="27"/>
        </w:rPr>
        <w:t>–п</w:t>
      </w:r>
      <w:proofErr w:type="gramEnd"/>
      <w:r w:rsidRPr="00B1094B">
        <w:rPr>
          <w:rFonts w:ascii="Times New Roman" w:hAnsi="Times New Roman" w:cs="Times New Roman"/>
          <w:color w:val="000000"/>
          <w:sz w:val="27"/>
          <w:szCs w:val="27"/>
        </w:rPr>
        <w:t>остановление Правительства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субъекта Российской Федерации на очередной финансовый год и плановый период, разрабатываемые Министерством экономического развития и промышленности Белгородской области и Министерством сельского хозяйства и продовольствия Белгородской области;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 продукт;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B1094B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B1094B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B1094B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ТС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B1094B">
        <w:rPr>
          <w:rFonts w:ascii="Times New Roman" w:hAnsi="Times New Roman" w:cs="Times New Roman"/>
          <w:sz w:val="27"/>
          <w:szCs w:val="27"/>
        </w:rPr>
        <w:t xml:space="preserve"> </w:t>
      </w:r>
      <w:r w:rsidRPr="00B1094B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 xml:space="preserve">- отчет 5-П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B1094B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5-НП - статистическая налоговая отчетность по форме № 5-НП «Отчет о налоговой базе и структуре начислений по акцизам на нефтепродукты»;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5-НИО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 сборах».</w:t>
      </w:r>
    </w:p>
    <w:p w:rsidR="00370FF8" w:rsidRPr="00B1094B" w:rsidRDefault="00370FF8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370FF8" w:rsidRPr="00B1094B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5B" w:rsidRDefault="006B535B" w:rsidP="00104478">
      <w:pPr>
        <w:spacing w:after="0" w:line="240" w:lineRule="auto"/>
      </w:pPr>
      <w:r>
        <w:separator/>
      </w:r>
    </w:p>
  </w:endnote>
  <w:end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5B" w:rsidRDefault="006B535B" w:rsidP="00104478">
      <w:pPr>
        <w:spacing w:after="0" w:line="240" w:lineRule="auto"/>
      </w:pPr>
      <w:r>
        <w:separator/>
      </w:r>
    </w:p>
  </w:footnote>
  <w:foot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535B" w:rsidRPr="00104478" w:rsidRDefault="006B535B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CB08D0">
          <w:rPr>
            <w:rFonts w:ascii="Times New Roman" w:hAnsi="Times New Roman" w:cs="Times New Roman"/>
            <w:noProof/>
          </w:rPr>
          <w:t>2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6B535B" w:rsidRDefault="006B5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C06D6"/>
    <w:rsid w:val="000D42F9"/>
    <w:rsid w:val="000D74A0"/>
    <w:rsid w:val="000F6904"/>
    <w:rsid w:val="00104478"/>
    <w:rsid w:val="00123BF1"/>
    <w:rsid w:val="001B414C"/>
    <w:rsid w:val="001E360E"/>
    <w:rsid w:val="0020376F"/>
    <w:rsid w:val="002917E5"/>
    <w:rsid w:val="002E361F"/>
    <w:rsid w:val="00316E4C"/>
    <w:rsid w:val="00326525"/>
    <w:rsid w:val="00331426"/>
    <w:rsid w:val="00370FF8"/>
    <w:rsid w:val="003C1D19"/>
    <w:rsid w:val="003D6C4D"/>
    <w:rsid w:val="0041312C"/>
    <w:rsid w:val="00415D35"/>
    <w:rsid w:val="00457FC3"/>
    <w:rsid w:val="004C0DF9"/>
    <w:rsid w:val="00512F6E"/>
    <w:rsid w:val="005868A9"/>
    <w:rsid w:val="005A2DF1"/>
    <w:rsid w:val="005A33C5"/>
    <w:rsid w:val="005F032F"/>
    <w:rsid w:val="00675BF4"/>
    <w:rsid w:val="00693A76"/>
    <w:rsid w:val="006A24AA"/>
    <w:rsid w:val="006B535B"/>
    <w:rsid w:val="00705C24"/>
    <w:rsid w:val="00712FD8"/>
    <w:rsid w:val="00731B71"/>
    <w:rsid w:val="007915E4"/>
    <w:rsid w:val="007B7045"/>
    <w:rsid w:val="00842B96"/>
    <w:rsid w:val="0086452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B1094B"/>
    <w:rsid w:val="00B30B01"/>
    <w:rsid w:val="00B87F00"/>
    <w:rsid w:val="00C501CC"/>
    <w:rsid w:val="00C61169"/>
    <w:rsid w:val="00CB08D0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Каргина Евгения Сергеевна</cp:lastModifiedBy>
  <cp:revision>19</cp:revision>
  <dcterms:created xsi:type="dcterms:W3CDTF">2021-12-29T13:26:00Z</dcterms:created>
  <dcterms:modified xsi:type="dcterms:W3CDTF">2023-05-25T10:55:00Z</dcterms:modified>
</cp:coreProperties>
</file>